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32EB9" w14:textId="1BDADCD7" w:rsidR="00CE1327" w:rsidRDefault="00CE1327">
      <w:pPr>
        <w:rPr>
          <w:snapToGrid w:val="0"/>
          <w:lang w:val="tr-TR"/>
        </w:rPr>
      </w:pPr>
    </w:p>
    <w:tbl>
      <w:tblPr>
        <w:tblW w:w="8685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9"/>
      </w:tblGrid>
      <w:tr w:rsidR="00206C6D" w14:paraId="505D059C" w14:textId="77777777" w:rsidTr="00206C6D">
        <w:trPr>
          <w:trHeight w:val="7185"/>
        </w:trPr>
        <w:tc>
          <w:tcPr>
            <w:tcW w:w="8685" w:type="dxa"/>
          </w:tcPr>
          <w:p w14:paraId="1BAD1182" w14:textId="77777777" w:rsidR="00206C6D" w:rsidRDefault="00206C6D" w:rsidP="00206C6D">
            <w:pPr>
              <w:ind w:left="255"/>
              <w:rPr>
                <w:snapToGrid w:val="0"/>
                <w:lang w:val="tr-TR"/>
              </w:rPr>
            </w:pPr>
          </w:p>
          <w:p w14:paraId="598567EA" w14:textId="37C0A413" w:rsidR="00206C6D" w:rsidRPr="00CE1327" w:rsidRDefault="00010262" w:rsidP="00206C6D">
            <w:pPr>
              <w:ind w:left="255"/>
              <w:rPr>
                <w:lang w:val="en-GB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 wp14:anchorId="4C0F3345" wp14:editId="79E094FD">
                  <wp:extent cx="3497580" cy="914400"/>
                  <wp:effectExtent l="0" t="0" r="7620" b="0"/>
                  <wp:docPr id="1" name="Resim 3" descr="metin, ekran görüntüsü, yazı tipi, meneviş mavisi içeren bir resim&#10;&#10;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metin, ekran görüntüsü, yazı tipi, meneviş mavisi içeren bir resim&#10;&#10;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758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8332" w:type="dxa"/>
              <w:tblInd w:w="337" w:type="dxa"/>
              <w:tblLook w:val="0000" w:firstRow="0" w:lastRow="0" w:firstColumn="0" w:lastColumn="0" w:noHBand="0" w:noVBand="0"/>
            </w:tblPr>
            <w:tblGrid>
              <w:gridCol w:w="5872"/>
              <w:gridCol w:w="2460"/>
            </w:tblGrid>
            <w:tr w:rsidR="00206C6D" w14:paraId="4702B9CC" w14:textId="77777777" w:rsidTr="00206C6D">
              <w:tc>
                <w:tcPr>
                  <w:tcW w:w="5872" w:type="dxa"/>
                </w:tcPr>
                <w:p w14:paraId="6CCEA6A3" w14:textId="77777777" w:rsidR="00206C6D" w:rsidRDefault="00206C6D">
                  <w:pPr>
                    <w:rPr>
                      <w:b/>
                      <w:szCs w:val="24"/>
                      <w:lang w:val="en-GB"/>
                    </w:rPr>
                  </w:pPr>
                </w:p>
                <w:p w14:paraId="6DF064FB" w14:textId="40E1F1B1" w:rsidR="00206C6D" w:rsidRPr="00A12E9B" w:rsidRDefault="00206C6D">
                  <w:pPr>
                    <w:rPr>
                      <w:b/>
                      <w:szCs w:val="24"/>
                      <w:lang w:val="en-GB"/>
                    </w:rPr>
                  </w:pPr>
                  <w:r w:rsidRPr="00BF0F43">
                    <w:rPr>
                      <w:b/>
                      <w:szCs w:val="24"/>
                      <w:lang w:val="en-GB"/>
                    </w:rPr>
                    <w:t>Contract title</w:t>
                  </w:r>
                  <w:r>
                    <w:rPr>
                      <w:b/>
                      <w:szCs w:val="24"/>
                      <w:lang w:val="en-GB"/>
                    </w:rPr>
                    <w:t xml:space="preserve">: </w:t>
                  </w:r>
                  <w:r w:rsidR="007D4399" w:rsidRPr="007D4399">
                    <w:rPr>
                      <w:b/>
                      <w:bCs/>
                      <w:sz w:val="22"/>
                      <w:szCs w:val="22"/>
                    </w:rPr>
                    <w:t xml:space="preserve">Establishment of Exhibition Center- </w:t>
                  </w:r>
                  <w:proofErr w:type="spellStart"/>
                  <w:r w:rsidR="007D4399" w:rsidRPr="007D4399">
                    <w:rPr>
                      <w:b/>
                      <w:bCs/>
                      <w:sz w:val="22"/>
                      <w:szCs w:val="22"/>
                    </w:rPr>
                    <w:t>Luleburgaz</w:t>
                  </w:r>
                  <w:proofErr w:type="spellEnd"/>
                  <w:r w:rsidR="007D4399" w:rsidRPr="007D4399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D4399" w:rsidRPr="007D4399">
                    <w:rPr>
                      <w:b/>
                      <w:bCs/>
                      <w:sz w:val="22"/>
                      <w:szCs w:val="22"/>
                    </w:rPr>
                    <w:t>Supply</w:t>
                  </w:r>
                  <w:proofErr w:type="spellEnd"/>
                </w:p>
                <w:p w14:paraId="3A5EDD61" w14:textId="686FC14C" w:rsidR="00206C6D" w:rsidRDefault="00206C6D">
                  <w:pPr>
                    <w:rPr>
                      <w:rFonts w:ascii="Arial" w:hAnsi="Arial"/>
                      <w:b/>
                      <w:lang w:val="en-GB"/>
                    </w:rPr>
                  </w:pPr>
                  <w:r w:rsidRPr="00BF0F43">
                    <w:rPr>
                      <w:b/>
                      <w:szCs w:val="24"/>
                      <w:lang w:val="en-GB"/>
                    </w:rPr>
                    <w:t>Publication reference</w:t>
                  </w:r>
                  <w:r>
                    <w:rPr>
                      <w:b/>
                      <w:szCs w:val="24"/>
                      <w:lang w:val="en-GB"/>
                    </w:rPr>
                    <w:t>:</w:t>
                  </w:r>
                  <w:r w:rsidR="007D4399">
                    <w:rPr>
                      <w:b/>
                      <w:szCs w:val="24"/>
                      <w:lang w:val="en-GB"/>
                    </w:rPr>
                    <w:t xml:space="preserve"> </w:t>
                  </w:r>
                  <w:r w:rsidR="007D4399" w:rsidRPr="007D4399">
                    <w:rPr>
                      <w:b/>
                      <w:bCs/>
                      <w:szCs w:val="28"/>
                      <w:lang w:val="en-GB"/>
                    </w:rPr>
                    <w:t>BGTR0200055-SUP-PP2-1</w:t>
                  </w:r>
                </w:p>
              </w:tc>
              <w:tc>
                <w:tcPr>
                  <w:tcW w:w="2460" w:type="dxa"/>
                </w:tcPr>
                <w:p w14:paraId="645FB72A" w14:textId="419203F1" w:rsidR="00206C6D" w:rsidRDefault="00010262">
                  <w:pPr>
                    <w:rPr>
                      <w:rFonts w:ascii="Arial" w:hAnsi="Arial"/>
                      <w:b/>
                      <w:lang w:val="en-GB"/>
                    </w:rPr>
                  </w:pPr>
                  <w:r>
                    <w:rPr>
                      <w:noProof/>
                      <w:sz w:val="20"/>
                      <w:lang w:val="tr-TR" w:eastAsia="tr-TR"/>
                    </w:rPr>
                    <w:drawing>
                      <wp:inline distT="0" distB="0" distL="0" distR="0" wp14:anchorId="0F90384B" wp14:editId="0A9642EC">
                        <wp:extent cx="1379220" cy="655320"/>
                        <wp:effectExtent l="0" t="0" r="0" b="0"/>
                        <wp:docPr id="2" name="Resim 2" descr="logo_ec_17_colors_300dp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_ec_17_colors_300dp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9220" cy="655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E9EA465" w14:textId="77777777" w:rsidR="00206C6D" w:rsidRDefault="00206C6D" w:rsidP="00206C6D">
            <w:pPr>
              <w:spacing w:line="360" w:lineRule="auto"/>
              <w:ind w:left="255"/>
              <w:jc w:val="both"/>
              <w:rPr>
                <w:sz w:val="22"/>
                <w:szCs w:val="22"/>
                <w:lang w:val="en-GB"/>
              </w:rPr>
            </w:pPr>
          </w:p>
          <w:p w14:paraId="37159600" w14:textId="46EE27C4" w:rsidR="00206C6D" w:rsidRDefault="007D4399" w:rsidP="00206C6D">
            <w:pPr>
              <w:ind w:left="255"/>
              <w:jc w:val="both"/>
              <w:rPr>
                <w:sz w:val="22"/>
                <w:szCs w:val="22"/>
                <w:lang w:val="sv-SE"/>
              </w:rPr>
            </w:pPr>
            <w:proofErr w:type="spellStart"/>
            <w:r w:rsidRPr="007D4399">
              <w:rPr>
                <w:rStyle w:val="Gl"/>
                <w:sz w:val="22"/>
                <w:szCs w:val="22"/>
                <w:lang w:val="en-GB"/>
              </w:rPr>
              <w:t>Luleburgaz</w:t>
            </w:r>
            <w:proofErr w:type="spellEnd"/>
            <w:r w:rsidRPr="007D4399">
              <w:rPr>
                <w:rStyle w:val="Gl"/>
                <w:sz w:val="22"/>
                <w:szCs w:val="22"/>
                <w:lang w:val="en-GB"/>
              </w:rPr>
              <w:t xml:space="preserve"> Chamber of Commerce and Industry / </w:t>
            </w:r>
            <w:proofErr w:type="spellStart"/>
            <w:r w:rsidRPr="007D4399">
              <w:rPr>
                <w:rStyle w:val="Gl"/>
                <w:sz w:val="22"/>
                <w:szCs w:val="22"/>
                <w:lang w:val="en-GB"/>
              </w:rPr>
              <w:t>Lüleburgaz</w:t>
            </w:r>
            <w:proofErr w:type="spellEnd"/>
            <w:r w:rsidRPr="007D4399">
              <w:rPr>
                <w:rStyle w:val="G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D4399">
              <w:rPr>
                <w:rStyle w:val="Gl"/>
                <w:sz w:val="22"/>
                <w:szCs w:val="22"/>
                <w:lang w:val="en-GB"/>
              </w:rPr>
              <w:t>Sanayi</w:t>
            </w:r>
            <w:proofErr w:type="spellEnd"/>
            <w:r w:rsidRPr="007D4399">
              <w:rPr>
                <w:rStyle w:val="G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D4399">
              <w:rPr>
                <w:rStyle w:val="Gl"/>
                <w:sz w:val="22"/>
                <w:szCs w:val="22"/>
                <w:lang w:val="en-GB"/>
              </w:rPr>
              <w:t>ve</w:t>
            </w:r>
            <w:proofErr w:type="spellEnd"/>
            <w:r w:rsidRPr="007D4399">
              <w:rPr>
                <w:rStyle w:val="G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D4399">
              <w:rPr>
                <w:rStyle w:val="Gl"/>
                <w:sz w:val="22"/>
                <w:szCs w:val="22"/>
                <w:lang w:val="en-GB"/>
              </w:rPr>
              <w:t>Ticaret</w:t>
            </w:r>
            <w:proofErr w:type="spellEnd"/>
            <w:r w:rsidRPr="007D4399">
              <w:rPr>
                <w:rStyle w:val="G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D4399">
              <w:rPr>
                <w:rStyle w:val="Gl"/>
                <w:sz w:val="22"/>
                <w:szCs w:val="22"/>
                <w:lang w:val="en-GB"/>
              </w:rPr>
              <w:t>Odası</w:t>
            </w:r>
            <w:proofErr w:type="spellEnd"/>
            <w:r>
              <w:rPr>
                <w:rStyle w:val="Gl"/>
                <w:szCs w:val="24"/>
                <w:lang w:val="en-GB"/>
              </w:rPr>
              <w:t xml:space="preserve"> </w:t>
            </w:r>
            <w:r w:rsidR="00206C6D" w:rsidRPr="00D2043A">
              <w:rPr>
                <w:sz w:val="22"/>
                <w:szCs w:val="22"/>
                <w:lang w:val="en-GB"/>
              </w:rPr>
              <w:t>intends to award a supply contract for</w:t>
            </w:r>
            <w:r w:rsidR="00206C6D" w:rsidRPr="00622588">
              <w:rPr>
                <w:b/>
                <w:bCs/>
                <w:sz w:val="22"/>
                <w:szCs w:val="22"/>
                <w:lang w:val="en-GB"/>
              </w:rPr>
              <w:t xml:space="preserve"> “</w:t>
            </w:r>
            <w:r w:rsidRPr="007D4399">
              <w:rPr>
                <w:b/>
                <w:bCs/>
                <w:sz w:val="22"/>
                <w:szCs w:val="22"/>
              </w:rPr>
              <w:t xml:space="preserve">Establishment of Exhibition Center- </w:t>
            </w:r>
            <w:proofErr w:type="spellStart"/>
            <w:r w:rsidRPr="007D4399">
              <w:rPr>
                <w:b/>
                <w:bCs/>
                <w:sz w:val="22"/>
                <w:szCs w:val="22"/>
              </w:rPr>
              <w:t>Luleburgaz</w:t>
            </w:r>
            <w:proofErr w:type="spellEnd"/>
            <w:r w:rsidRPr="007D4399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D4399">
              <w:rPr>
                <w:b/>
                <w:bCs/>
                <w:sz w:val="22"/>
                <w:szCs w:val="22"/>
              </w:rPr>
              <w:t>Supply</w:t>
            </w:r>
            <w:proofErr w:type="spellEnd"/>
            <w:r w:rsidR="00206C6D" w:rsidRPr="00622588">
              <w:rPr>
                <w:b/>
                <w:bCs/>
                <w:sz w:val="22"/>
                <w:szCs w:val="22"/>
                <w:lang w:val="sv-SE"/>
              </w:rPr>
              <w:t xml:space="preserve">” in </w:t>
            </w:r>
            <w:r>
              <w:rPr>
                <w:b/>
                <w:bCs/>
                <w:sz w:val="22"/>
                <w:szCs w:val="22"/>
                <w:lang w:val="sv-SE"/>
              </w:rPr>
              <w:t>Kırklareli</w:t>
            </w:r>
            <w:r w:rsidR="00206C6D" w:rsidRPr="00622588">
              <w:rPr>
                <w:b/>
                <w:bCs/>
                <w:sz w:val="22"/>
                <w:szCs w:val="22"/>
                <w:lang w:val="sv-SE"/>
              </w:rPr>
              <w:t>, Türkiye</w:t>
            </w:r>
            <w:r w:rsidR="00206C6D">
              <w:rPr>
                <w:b/>
                <w:bCs/>
                <w:sz w:val="22"/>
                <w:szCs w:val="22"/>
                <w:lang w:val="sv-SE"/>
              </w:rPr>
              <w:t xml:space="preserve">, </w:t>
            </w:r>
            <w:r w:rsidR="00206C6D">
              <w:rPr>
                <w:sz w:val="22"/>
                <w:szCs w:val="22"/>
                <w:lang w:val="sv-SE"/>
              </w:rPr>
              <w:t>under</w:t>
            </w:r>
            <w:r w:rsidR="00206C6D" w:rsidRPr="00503503">
              <w:rPr>
                <w:sz w:val="22"/>
                <w:szCs w:val="22"/>
                <w:lang w:val="sv-SE"/>
              </w:rPr>
              <w:t xml:space="preserve"> t</w:t>
            </w:r>
            <w:r w:rsidR="00010262">
              <w:rPr>
                <w:sz w:val="22"/>
                <w:szCs w:val="22"/>
                <w:lang w:val="sv-SE"/>
              </w:rPr>
              <w:t>wo</w:t>
            </w:r>
            <w:r w:rsidR="00206C6D" w:rsidRPr="00503503">
              <w:rPr>
                <w:sz w:val="22"/>
                <w:szCs w:val="22"/>
                <w:lang w:val="sv-SE"/>
              </w:rPr>
              <w:t xml:space="preserve"> lots: </w:t>
            </w:r>
          </w:p>
          <w:p w14:paraId="7F6E8A2A" w14:textId="77777777" w:rsidR="007D4399" w:rsidRDefault="007D4399" w:rsidP="00206C6D">
            <w:pPr>
              <w:ind w:left="255"/>
              <w:jc w:val="both"/>
              <w:rPr>
                <w:sz w:val="22"/>
                <w:szCs w:val="22"/>
                <w:lang w:val="sv-SE"/>
              </w:rPr>
            </w:pPr>
          </w:p>
          <w:p w14:paraId="426FF35B" w14:textId="57DFAD49" w:rsidR="007D4399" w:rsidRPr="007D4399" w:rsidRDefault="007D4399" w:rsidP="007D4399">
            <w:pPr>
              <w:ind w:left="255"/>
              <w:jc w:val="both"/>
              <w:rPr>
                <w:sz w:val="22"/>
                <w:szCs w:val="22"/>
                <w:lang w:val="sv-SE"/>
              </w:rPr>
            </w:pPr>
            <w:r w:rsidRPr="007D4399">
              <w:rPr>
                <w:sz w:val="22"/>
                <w:szCs w:val="22"/>
                <w:lang w:val="sv-SE"/>
              </w:rPr>
              <w:t>LOT 1: Procurement, Delivery and Installation of Furniture and Fixtures</w:t>
            </w:r>
          </w:p>
          <w:p w14:paraId="3937DBE7" w14:textId="326B0F8B" w:rsidR="007D4399" w:rsidRDefault="007D4399" w:rsidP="007D4399">
            <w:pPr>
              <w:ind w:left="255"/>
              <w:jc w:val="both"/>
              <w:rPr>
                <w:sz w:val="22"/>
                <w:szCs w:val="22"/>
                <w:lang w:val="sv-SE"/>
              </w:rPr>
            </w:pPr>
            <w:r w:rsidRPr="007D4399">
              <w:rPr>
                <w:sz w:val="22"/>
                <w:szCs w:val="22"/>
                <w:lang w:val="sv-SE"/>
              </w:rPr>
              <w:t>LOT 2: Electronic, IT, and Technical Systems Supply and Commissioning</w:t>
            </w:r>
          </w:p>
          <w:p w14:paraId="46D8B716" w14:textId="77777777" w:rsidR="007D4399" w:rsidRPr="00503503" w:rsidRDefault="007D4399" w:rsidP="007D4399">
            <w:pPr>
              <w:ind w:left="255"/>
              <w:jc w:val="both"/>
              <w:rPr>
                <w:sz w:val="22"/>
                <w:szCs w:val="22"/>
                <w:lang w:val="sv-SE"/>
              </w:rPr>
            </w:pPr>
          </w:p>
          <w:p w14:paraId="429433FC" w14:textId="6D113176" w:rsidR="005E1B9C" w:rsidRPr="005E1B9C" w:rsidRDefault="00206C6D" w:rsidP="00206C6D">
            <w:pPr>
              <w:ind w:left="255"/>
              <w:jc w:val="both"/>
              <w:rPr>
                <w:sz w:val="22"/>
                <w:szCs w:val="22"/>
                <w:lang w:val="en-GB"/>
              </w:rPr>
            </w:pPr>
            <w:proofErr w:type="gramStart"/>
            <w:r w:rsidRPr="00D2043A">
              <w:rPr>
                <w:sz w:val="22"/>
                <w:szCs w:val="22"/>
                <w:lang w:val="en-GB"/>
              </w:rPr>
              <w:t>with</w:t>
            </w:r>
            <w:proofErr w:type="gramEnd"/>
            <w:r w:rsidRPr="00D2043A">
              <w:rPr>
                <w:sz w:val="22"/>
                <w:szCs w:val="22"/>
                <w:lang w:val="en-GB"/>
              </w:rPr>
              <w:t xml:space="preserve"> financial assistance from the</w:t>
            </w:r>
            <w:r>
              <w:rPr>
                <w:sz w:val="22"/>
                <w:szCs w:val="22"/>
                <w:lang w:val="en-GB"/>
              </w:rPr>
              <w:t xml:space="preserve"> European Union under the </w:t>
            </w:r>
            <w:proofErr w:type="spellStart"/>
            <w:r w:rsidRPr="00533817">
              <w:rPr>
                <w:sz w:val="22"/>
                <w:szCs w:val="22"/>
                <w:lang w:val="tr-TR"/>
              </w:rPr>
              <w:t>Interreg</w:t>
            </w:r>
            <w:proofErr w:type="spellEnd"/>
            <w:r w:rsidRPr="00533817">
              <w:rPr>
                <w:sz w:val="22"/>
                <w:szCs w:val="22"/>
                <w:lang w:val="tr-TR"/>
              </w:rPr>
              <w:t xml:space="preserve"> VI-A IPA </w:t>
            </w:r>
            <w:proofErr w:type="spellStart"/>
            <w:r w:rsidRPr="00533817">
              <w:rPr>
                <w:sz w:val="22"/>
                <w:szCs w:val="22"/>
                <w:lang w:val="tr-TR"/>
              </w:rPr>
              <w:t>Bulgaria</w:t>
            </w:r>
            <w:proofErr w:type="spellEnd"/>
            <w:r w:rsidRPr="00533817">
              <w:rPr>
                <w:sz w:val="22"/>
                <w:szCs w:val="22"/>
                <w:lang w:val="tr-TR"/>
              </w:rPr>
              <w:t xml:space="preserve">–Türkiye </w:t>
            </w:r>
            <w:proofErr w:type="spellStart"/>
            <w:r w:rsidRPr="00533817">
              <w:rPr>
                <w:sz w:val="22"/>
                <w:szCs w:val="22"/>
                <w:lang w:val="tr-TR"/>
              </w:rPr>
              <w:t>Programme</w:t>
            </w:r>
            <w:proofErr w:type="spellEnd"/>
            <w:r w:rsidRPr="00533817">
              <w:rPr>
                <w:sz w:val="22"/>
                <w:szCs w:val="22"/>
                <w:lang w:val="tr-TR"/>
              </w:rPr>
              <w:t xml:space="preserve"> 2021–2027</w:t>
            </w:r>
            <w:r>
              <w:rPr>
                <w:sz w:val="22"/>
                <w:szCs w:val="22"/>
                <w:lang w:val="tr-TR"/>
              </w:rPr>
              <w:t xml:space="preserve">, in </w:t>
            </w:r>
            <w:proofErr w:type="spellStart"/>
            <w:r>
              <w:rPr>
                <w:sz w:val="22"/>
                <w:szCs w:val="22"/>
                <w:lang w:val="tr-TR"/>
              </w:rPr>
              <w:t>the</w:t>
            </w:r>
            <w:proofErr w:type="spellEnd"/>
            <w:r>
              <w:rPr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tr-TR"/>
              </w:rPr>
              <w:t>sco</w:t>
            </w:r>
            <w:r w:rsidRPr="005E1B9C">
              <w:rPr>
                <w:sz w:val="22"/>
                <w:szCs w:val="22"/>
                <w:lang w:val="tr-TR"/>
              </w:rPr>
              <w:t>pe</w:t>
            </w:r>
            <w:proofErr w:type="spellEnd"/>
            <w:r w:rsidRPr="005E1B9C">
              <w:rPr>
                <w:sz w:val="22"/>
                <w:szCs w:val="22"/>
                <w:lang w:val="tr-TR"/>
              </w:rPr>
              <w:t xml:space="preserve"> of </w:t>
            </w:r>
            <w:proofErr w:type="spellStart"/>
            <w:r w:rsidRPr="005E1B9C">
              <w:rPr>
                <w:sz w:val="22"/>
                <w:szCs w:val="22"/>
                <w:lang w:val="tr-TR"/>
              </w:rPr>
              <w:t>the</w:t>
            </w:r>
            <w:proofErr w:type="spellEnd"/>
            <w:r w:rsidRPr="005E1B9C">
              <w:rPr>
                <w:sz w:val="22"/>
                <w:szCs w:val="22"/>
                <w:lang w:val="tr-TR"/>
              </w:rPr>
              <w:t xml:space="preserve"> Project:</w:t>
            </w:r>
            <w:r w:rsidR="007D4399" w:rsidRPr="005E1B9C">
              <w:rPr>
                <w:sz w:val="22"/>
                <w:szCs w:val="22"/>
              </w:rPr>
              <w:t xml:space="preserve"> </w:t>
            </w:r>
            <w:proofErr w:type="spellStart"/>
            <w:r w:rsidR="007D4399" w:rsidRPr="005E1B9C">
              <w:rPr>
                <w:sz w:val="22"/>
                <w:szCs w:val="22"/>
              </w:rPr>
              <w:t>Development</w:t>
            </w:r>
            <w:proofErr w:type="spellEnd"/>
            <w:r w:rsidR="007D4399" w:rsidRPr="005E1B9C">
              <w:rPr>
                <w:sz w:val="22"/>
                <w:szCs w:val="22"/>
              </w:rPr>
              <w:t xml:space="preserve"> of business and </w:t>
            </w:r>
            <w:proofErr w:type="spellStart"/>
            <w:r w:rsidR="007D4399" w:rsidRPr="005E1B9C">
              <w:rPr>
                <w:sz w:val="22"/>
                <w:szCs w:val="22"/>
              </w:rPr>
              <w:t>tourism</w:t>
            </w:r>
            <w:proofErr w:type="spellEnd"/>
            <w:r w:rsidR="007D4399" w:rsidRPr="005E1B9C">
              <w:rPr>
                <w:sz w:val="22"/>
                <w:szCs w:val="22"/>
              </w:rPr>
              <w:t xml:space="preserve"> </w:t>
            </w:r>
            <w:proofErr w:type="spellStart"/>
            <w:r w:rsidR="007D4399" w:rsidRPr="005E1B9C">
              <w:rPr>
                <w:sz w:val="22"/>
                <w:szCs w:val="22"/>
              </w:rPr>
              <w:t>potential</w:t>
            </w:r>
            <w:proofErr w:type="spellEnd"/>
            <w:r w:rsidR="007D4399" w:rsidRPr="005E1B9C">
              <w:rPr>
                <w:sz w:val="22"/>
                <w:szCs w:val="22"/>
              </w:rPr>
              <w:t xml:space="preserve"> in the cross-border </w:t>
            </w:r>
            <w:proofErr w:type="spellStart"/>
            <w:r w:rsidR="007D4399" w:rsidRPr="005E1B9C">
              <w:rPr>
                <w:sz w:val="22"/>
                <w:szCs w:val="22"/>
              </w:rPr>
              <w:t>region</w:t>
            </w:r>
            <w:proofErr w:type="spellEnd"/>
            <w:r w:rsidRPr="005E1B9C">
              <w:rPr>
                <w:sz w:val="22"/>
                <w:szCs w:val="22"/>
                <w:lang w:val="tr-TR"/>
              </w:rPr>
              <w:t xml:space="preserve">, </w:t>
            </w:r>
            <w:proofErr w:type="spellStart"/>
            <w:r w:rsidRPr="005E1B9C">
              <w:rPr>
                <w:sz w:val="22"/>
                <w:szCs w:val="22"/>
                <w:lang w:val="tr-TR"/>
              </w:rPr>
              <w:t>Ref</w:t>
            </w:r>
            <w:proofErr w:type="spellEnd"/>
            <w:r w:rsidRPr="005E1B9C">
              <w:rPr>
                <w:sz w:val="22"/>
                <w:szCs w:val="22"/>
                <w:lang w:val="tr-TR"/>
              </w:rPr>
              <w:t xml:space="preserve">: </w:t>
            </w:r>
            <w:r w:rsidR="007D4399" w:rsidRPr="005E1B9C">
              <w:rPr>
                <w:b/>
                <w:bCs/>
                <w:sz w:val="22"/>
                <w:szCs w:val="22"/>
                <w:lang w:val="en-GB"/>
              </w:rPr>
              <w:t>BGTR0200055</w:t>
            </w:r>
            <w:r w:rsidRPr="005E1B9C">
              <w:rPr>
                <w:sz w:val="22"/>
                <w:szCs w:val="22"/>
                <w:lang w:val="en-GB"/>
              </w:rPr>
              <w:t xml:space="preserve">. The tender dossier is available from </w:t>
            </w:r>
            <w:proofErr w:type="spellStart"/>
            <w:r w:rsidR="007D4399" w:rsidRPr="005E1B9C">
              <w:rPr>
                <w:b/>
                <w:bCs/>
                <w:sz w:val="22"/>
                <w:szCs w:val="22"/>
              </w:rPr>
              <w:t>Kocasinan</w:t>
            </w:r>
            <w:proofErr w:type="spellEnd"/>
            <w:r w:rsidR="007D4399" w:rsidRPr="005E1B9C">
              <w:rPr>
                <w:b/>
                <w:bCs/>
                <w:sz w:val="22"/>
                <w:szCs w:val="22"/>
              </w:rPr>
              <w:t>, İnönü Cd. No</w:t>
            </w:r>
            <w:proofErr w:type="gramStart"/>
            <w:r w:rsidR="007D4399" w:rsidRPr="005E1B9C">
              <w:rPr>
                <w:b/>
                <w:bCs/>
                <w:sz w:val="22"/>
                <w:szCs w:val="22"/>
              </w:rPr>
              <w:t>:11</w:t>
            </w:r>
            <w:proofErr w:type="gramEnd"/>
            <w:r w:rsidR="007D4399" w:rsidRPr="005E1B9C">
              <w:rPr>
                <w:b/>
                <w:bCs/>
                <w:sz w:val="22"/>
                <w:szCs w:val="22"/>
              </w:rPr>
              <w:t xml:space="preserve">, 39750 </w:t>
            </w:r>
            <w:proofErr w:type="spellStart"/>
            <w:r w:rsidR="007D4399" w:rsidRPr="005E1B9C">
              <w:rPr>
                <w:b/>
                <w:bCs/>
                <w:sz w:val="22"/>
                <w:szCs w:val="22"/>
              </w:rPr>
              <w:t>L</w:t>
            </w:r>
            <w:r w:rsidR="00EF24D7" w:rsidRPr="005E1B9C">
              <w:rPr>
                <w:b/>
                <w:bCs/>
                <w:sz w:val="22"/>
                <w:szCs w:val="22"/>
              </w:rPr>
              <w:t>u</w:t>
            </w:r>
            <w:r w:rsidR="007D4399" w:rsidRPr="005E1B9C">
              <w:rPr>
                <w:b/>
                <w:bCs/>
                <w:sz w:val="22"/>
                <w:szCs w:val="22"/>
              </w:rPr>
              <w:t>leburgaz</w:t>
            </w:r>
            <w:proofErr w:type="spellEnd"/>
            <w:r w:rsidR="007D4399" w:rsidRPr="005E1B9C">
              <w:rPr>
                <w:b/>
                <w:bCs/>
                <w:sz w:val="22"/>
                <w:szCs w:val="22"/>
              </w:rPr>
              <w:t>/Kırklareli, Türkiye</w:t>
            </w:r>
            <w:r w:rsidRPr="005E1B9C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E1B9C">
              <w:rPr>
                <w:sz w:val="22"/>
                <w:szCs w:val="22"/>
                <w:lang w:val="en-GB"/>
              </w:rPr>
              <w:t>and will also be published on the</w:t>
            </w:r>
            <w:r w:rsidRPr="005E1B9C">
              <w:rPr>
                <w:sz w:val="22"/>
                <w:szCs w:val="22"/>
                <w:lang w:val="en-IE"/>
              </w:rPr>
              <w:t xml:space="preserve"> </w:t>
            </w:r>
            <w:r w:rsidRPr="005E1B9C">
              <w:rPr>
                <w:sz w:val="22"/>
                <w:szCs w:val="22"/>
                <w:lang w:val="en-GB"/>
              </w:rPr>
              <w:t xml:space="preserve">Programme with address: </w:t>
            </w:r>
            <w:hyperlink r:id="rId9" w:history="1">
              <w:r w:rsidR="005E1B9C" w:rsidRPr="005E1B9C">
                <w:rPr>
                  <w:rStyle w:val="Kpr"/>
                  <w:sz w:val="22"/>
                  <w:szCs w:val="22"/>
                  <w:lang w:val="en-GB"/>
                </w:rPr>
                <w:t>https://ipa-bgtr.mrrb.bg</w:t>
              </w:r>
            </w:hyperlink>
            <w:r w:rsidR="005E1B9C" w:rsidRPr="005E1B9C">
              <w:rPr>
                <w:sz w:val="22"/>
                <w:szCs w:val="22"/>
                <w:lang w:val="en-GB"/>
              </w:rPr>
              <w:t xml:space="preserve"> </w:t>
            </w:r>
            <w:r w:rsidR="005E1B9C" w:rsidRPr="005E1B9C">
              <w:rPr>
                <w:color w:val="222222"/>
                <w:sz w:val="22"/>
                <w:szCs w:val="22"/>
                <w:lang w:val="en-GB" w:eastAsia="tr-TR"/>
              </w:rPr>
              <w:t xml:space="preserve">and </w:t>
            </w:r>
            <w:r w:rsidR="005E1B9C" w:rsidRPr="005E1B9C">
              <w:rPr>
                <w:color w:val="222222"/>
                <w:sz w:val="22"/>
                <w:szCs w:val="22"/>
                <w:lang w:val="en-GB" w:eastAsia="tr-TR"/>
              </w:rPr>
              <w:t>the website of the Contracting authority with address: </w:t>
            </w:r>
            <w:r w:rsidR="005E1B9C" w:rsidRPr="005E1B9C">
              <w:rPr>
                <w:b/>
                <w:bCs/>
                <w:color w:val="222222"/>
                <w:sz w:val="22"/>
                <w:szCs w:val="22"/>
                <w:lang w:val="en-GB" w:eastAsia="tr-TR"/>
              </w:rPr>
              <w:t>https://www.ltso.org.tr/</w:t>
            </w:r>
            <w:r w:rsidR="005E1B9C" w:rsidRPr="005E1B9C">
              <w:rPr>
                <w:b/>
                <w:bCs/>
                <w:color w:val="222222"/>
                <w:sz w:val="22"/>
                <w:szCs w:val="22"/>
                <w:lang w:val="en-GB" w:eastAsia="tr-TR"/>
              </w:rPr>
              <w:t>.</w:t>
            </w:r>
          </w:p>
          <w:p w14:paraId="64AABE1C" w14:textId="77777777" w:rsidR="007D4399" w:rsidRPr="005E1B9C" w:rsidRDefault="007D4399" w:rsidP="00206C6D">
            <w:pPr>
              <w:ind w:left="255"/>
              <w:jc w:val="both"/>
              <w:rPr>
                <w:sz w:val="22"/>
                <w:szCs w:val="22"/>
                <w:lang w:val="en-GB"/>
              </w:rPr>
            </w:pPr>
          </w:p>
          <w:p w14:paraId="1C1296F4" w14:textId="17E19FB3" w:rsidR="00206C6D" w:rsidRPr="00D2043A" w:rsidRDefault="00206C6D" w:rsidP="00206C6D">
            <w:pPr>
              <w:ind w:left="255"/>
              <w:jc w:val="both"/>
              <w:rPr>
                <w:sz w:val="22"/>
                <w:szCs w:val="22"/>
                <w:lang w:val="en-GB"/>
              </w:rPr>
            </w:pPr>
            <w:r w:rsidRPr="00D2043A">
              <w:rPr>
                <w:sz w:val="22"/>
                <w:szCs w:val="22"/>
                <w:lang w:val="en-GB"/>
              </w:rPr>
              <w:t xml:space="preserve">The deadline for submission of tenders is </w:t>
            </w:r>
            <w:r w:rsidR="007D4399">
              <w:rPr>
                <w:b/>
                <w:bCs/>
                <w:sz w:val="22"/>
                <w:szCs w:val="22"/>
                <w:lang w:val="en-GB"/>
              </w:rPr>
              <w:t>2</w:t>
            </w:r>
            <w:r w:rsidR="00EE3D2C">
              <w:rPr>
                <w:b/>
                <w:bCs/>
                <w:sz w:val="22"/>
                <w:szCs w:val="22"/>
              </w:rPr>
              <w:t>6</w:t>
            </w:r>
            <w:r w:rsidRPr="00C4224E">
              <w:rPr>
                <w:b/>
                <w:bCs/>
                <w:sz w:val="22"/>
                <w:szCs w:val="22"/>
                <w:lang w:val="en-GB"/>
              </w:rPr>
              <w:t>.12.2025, 1</w:t>
            </w:r>
            <w:r w:rsidR="007D4399">
              <w:rPr>
                <w:b/>
                <w:bCs/>
                <w:sz w:val="22"/>
                <w:szCs w:val="22"/>
                <w:lang w:val="en-GB"/>
              </w:rPr>
              <w:t>7</w:t>
            </w:r>
            <w:r w:rsidRPr="00C4224E">
              <w:rPr>
                <w:b/>
                <w:bCs/>
                <w:sz w:val="22"/>
                <w:szCs w:val="22"/>
                <w:lang w:val="en-GB"/>
              </w:rPr>
              <w:t>.00 h local time</w:t>
            </w:r>
            <w:r w:rsidRPr="00D2043A">
              <w:rPr>
                <w:b/>
                <w:bCs/>
                <w:sz w:val="22"/>
                <w:szCs w:val="22"/>
                <w:lang w:val="en-GB"/>
              </w:rPr>
              <w:t>.</w:t>
            </w:r>
            <w:r w:rsidRPr="00D2043A">
              <w:rPr>
                <w:sz w:val="22"/>
                <w:szCs w:val="22"/>
                <w:lang w:val="en-GB"/>
              </w:rPr>
              <w:t xml:space="preserve"> </w:t>
            </w:r>
          </w:p>
          <w:p w14:paraId="089ED4F9" w14:textId="7D13A026" w:rsidR="00206C6D" w:rsidRDefault="00206C6D" w:rsidP="00206C6D">
            <w:pPr>
              <w:ind w:left="255"/>
              <w:rPr>
                <w:snapToGrid w:val="0"/>
                <w:lang w:val="tr-TR"/>
              </w:rPr>
            </w:pPr>
            <w:r w:rsidRPr="00D2043A">
              <w:rPr>
                <w:sz w:val="22"/>
                <w:szCs w:val="22"/>
                <w:lang w:val="en-GB"/>
              </w:rPr>
              <w:t>Possible additional information or clarifications/questions shall be published on the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8F34A9">
              <w:rPr>
                <w:sz w:val="22"/>
                <w:szCs w:val="22"/>
                <w:lang w:val="en-GB"/>
              </w:rPr>
              <w:t xml:space="preserve">Programme with address: </w:t>
            </w:r>
            <w:hyperlink r:id="rId10" w:history="1">
              <w:r w:rsidRPr="00E226B8">
                <w:rPr>
                  <w:rStyle w:val="Kpr"/>
                  <w:sz w:val="22"/>
                  <w:szCs w:val="22"/>
                  <w:lang w:val="en-GB"/>
                </w:rPr>
                <w:t>https://ipa-bgtr.mrrb.bg</w:t>
              </w:r>
            </w:hyperlink>
            <w:r w:rsidRPr="008F34A9">
              <w:rPr>
                <w:sz w:val="22"/>
                <w:szCs w:val="22"/>
                <w:lang w:val="en-GB"/>
              </w:rPr>
              <w:t>.</w:t>
            </w:r>
            <w:r>
              <w:rPr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4880C847" w14:textId="64FCB970" w:rsidR="0020534E" w:rsidRDefault="00D2043A" w:rsidP="008F34A9">
      <w:pPr>
        <w:spacing w:line="360" w:lineRule="auto"/>
        <w:jc w:val="both"/>
        <w:rPr>
          <w:sz w:val="22"/>
          <w:szCs w:val="22"/>
          <w:lang w:val="en-GB"/>
        </w:rPr>
      </w:pPr>
      <w:r w:rsidRPr="00D2043A">
        <w:rPr>
          <w:sz w:val="22"/>
          <w:szCs w:val="22"/>
          <w:lang w:val="en-GB"/>
        </w:rPr>
        <w:t xml:space="preserve"> </w:t>
      </w:r>
      <w:r w:rsidRPr="00D2043A">
        <w:rPr>
          <w:sz w:val="22"/>
          <w:szCs w:val="22"/>
          <w:lang w:val="en-GB"/>
        </w:rPr>
        <w:br/>
      </w:r>
    </w:p>
    <w:tbl>
      <w:tblPr>
        <w:tblW w:w="8685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9"/>
      </w:tblGrid>
      <w:tr w:rsidR="00010262" w14:paraId="6B4CDFEA" w14:textId="77777777" w:rsidTr="00FA3817">
        <w:trPr>
          <w:trHeight w:val="7185"/>
        </w:trPr>
        <w:tc>
          <w:tcPr>
            <w:tcW w:w="8685" w:type="dxa"/>
          </w:tcPr>
          <w:p w14:paraId="45061EFF" w14:textId="77777777" w:rsidR="00010262" w:rsidRDefault="00010262" w:rsidP="00FA3817">
            <w:pPr>
              <w:ind w:left="255"/>
              <w:rPr>
                <w:snapToGrid w:val="0"/>
                <w:lang w:val="tr-TR"/>
              </w:rPr>
            </w:pPr>
          </w:p>
          <w:p w14:paraId="16DFF787" w14:textId="17CBE7CB" w:rsidR="00010262" w:rsidRPr="00CE1327" w:rsidRDefault="00010262" w:rsidP="00FA3817">
            <w:pPr>
              <w:ind w:left="255"/>
              <w:rPr>
                <w:lang w:val="en-GB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 wp14:anchorId="4B0107B5" wp14:editId="60437AD3">
                  <wp:extent cx="3497580" cy="914400"/>
                  <wp:effectExtent l="0" t="0" r="7620" b="0"/>
                  <wp:docPr id="3" name="Resim 3" descr="metin, ekran görüntüsü, yazı tipi, meneviş mavisi içeren bir resim&#10;&#10;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metin, ekran görüntüsü, yazı tipi, meneviş mavisi içeren bir resim&#10;&#10;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758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8332" w:type="dxa"/>
              <w:tblInd w:w="337" w:type="dxa"/>
              <w:tblLook w:val="0000" w:firstRow="0" w:lastRow="0" w:firstColumn="0" w:lastColumn="0" w:noHBand="0" w:noVBand="0"/>
            </w:tblPr>
            <w:tblGrid>
              <w:gridCol w:w="5872"/>
              <w:gridCol w:w="2460"/>
            </w:tblGrid>
            <w:tr w:rsidR="00010262" w14:paraId="705BFBF7" w14:textId="77777777" w:rsidTr="00FA3817">
              <w:tc>
                <w:tcPr>
                  <w:tcW w:w="5872" w:type="dxa"/>
                </w:tcPr>
                <w:p w14:paraId="2927C1A6" w14:textId="77777777" w:rsidR="00010262" w:rsidRDefault="00010262" w:rsidP="00FA3817">
                  <w:pPr>
                    <w:rPr>
                      <w:b/>
                      <w:szCs w:val="24"/>
                      <w:lang w:val="en-GB"/>
                    </w:rPr>
                  </w:pPr>
                </w:p>
                <w:p w14:paraId="753CBB58" w14:textId="67279E64" w:rsidR="00010262" w:rsidRPr="00A12E9B" w:rsidRDefault="00010262" w:rsidP="00FA3817">
                  <w:pPr>
                    <w:rPr>
                      <w:b/>
                      <w:szCs w:val="24"/>
                      <w:lang w:val="en-GB"/>
                    </w:rPr>
                  </w:pPr>
                  <w:proofErr w:type="spellStart"/>
                  <w:r>
                    <w:rPr>
                      <w:b/>
                      <w:szCs w:val="24"/>
                      <w:lang w:val="en-GB"/>
                    </w:rPr>
                    <w:t>Sözleşme</w:t>
                  </w:r>
                  <w:proofErr w:type="spellEnd"/>
                  <w:r>
                    <w:rPr>
                      <w:b/>
                      <w:szCs w:val="24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b/>
                      <w:szCs w:val="24"/>
                      <w:lang w:val="en-GB"/>
                    </w:rPr>
                    <w:t>başlığı</w:t>
                  </w:r>
                  <w:proofErr w:type="spellEnd"/>
                  <w:r>
                    <w:rPr>
                      <w:b/>
                      <w:szCs w:val="24"/>
                      <w:lang w:val="en-GB"/>
                    </w:rPr>
                    <w:t xml:space="preserve">: </w:t>
                  </w:r>
                  <w:proofErr w:type="spellStart"/>
                  <w:r>
                    <w:rPr>
                      <w:b/>
                      <w:szCs w:val="24"/>
                      <w:lang w:val="en-GB"/>
                    </w:rPr>
                    <w:t>Luleburgaz</w:t>
                  </w:r>
                  <w:proofErr w:type="spellEnd"/>
                  <w:r>
                    <w:rPr>
                      <w:b/>
                      <w:szCs w:val="24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b/>
                      <w:szCs w:val="24"/>
                      <w:lang w:val="en-GB"/>
                    </w:rPr>
                    <w:t>Sergi</w:t>
                  </w:r>
                  <w:proofErr w:type="spellEnd"/>
                  <w:r>
                    <w:rPr>
                      <w:b/>
                      <w:szCs w:val="24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b/>
                      <w:szCs w:val="24"/>
                      <w:lang w:val="en-GB"/>
                    </w:rPr>
                    <w:t>Merkezinin</w:t>
                  </w:r>
                  <w:proofErr w:type="spellEnd"/>
                  <w:r>
                    <w:rPr>
                      <w:b/>
                      <w:szCs w:val="24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b/>
                      <w:szCs w:val="24"/>
                      <w:lang w:val="en-GB"/>
                    </w:rPr>
                    <w:t>Kurulması</w:t>
                  </w:r>
                  <w:proofErr w:type="spellEnd"/>
                  <w:r>
                    <w:rPr>
                      <w:b/>
                      <w:szCs w:val="24"/>
                      <w:lang w:val="en-GB"/>
                    </w:rPr>
                    <w:t xml:space="preserve"> </w:t>
                  </w:r>
                </w:p>
                <w:p w14:paraId="35EC0818" w14:textId="76F6396F" w:rsidR="00010262" w:rsidRDefault="00010262" w:rsidP="00010262">
                  <w:pPr>
                    <w:rPr>
                      <w:rFonts w:ascii="Arial" w:hAnsi="Arial"/>
                      <w:b/>
                      <w:lang w:val="en-GB"/>
                    </w:rPr>
                  </w:pPr>
                  <w:r>
                    <w:rPr>
                      <w:b/>
                      <w:szCs w:val="24"/>
                      <w:lang w:val="tr-TR"/>
                    </w:rPr>
                    <w:t xml:space="preserve">İlan </w:t>
                  </w:r>
                  <w:proofErr w:type="spellStart"/>
                  <w:r>
                    <w:rPr>
                      <w:b/>
                      <w:szCs w:val="24"/>
                      <w:lang w:val="tr-TR"/>
                    </w:rPr>
                    <w:t>refaransı</w:t>
                  </w:r>
                  <w:proofErr w:type="spellEnd"/>
                  <w:r>
                    <w:rPr>
                      <w:b/>
                      <w:szCs w:val="24"/>
                      <w:lang w:val="en-GB"/>
                    </w:rPr>
                    <w:t xml:space="preserve">: </w:t>
                  </w:r>
                  <w:r w:rsidRPr="007D4399">
                    <w:rPr>
                      <w:b/>
                      <w:bCs/>
                      <w:szCs w:val="28"/>
                      <w:lang w:val="en-GB"/>
                    </w:rPr>
                    <w:t>BGTR0200055-SUP-PP2-1</w:t>
                  </w:r>
                </w:p>
              </w:tc>
              <w:tc>
                <w:tcPr>
                  <w:tcW w:w="2460" w:type="dxa"/>
                </w:tcPr>
                <w:p w14:paraId="3AFF5490" w14:textId="33650BB2" w:rsidR="00010262" w:rsidRDefault="00010262" w:rsidP="00FA3817">
                  <w:pPr>
                    <w:rPr>
                      <w:rFonts w:ascii="Arial" w:hAnsi="Arial"/>
                      <w:b/>
                      <w:lang w:val="en-GB"/>
                    </w:rPr>
                  </w:pPr>
                  <w:r>
                    <w:rPr>
                      <w:noProof/>
                      <w:sz w:val="20"/>
                      <w:lang w:val="tr-TR" w:eastAsia="tr-TR"/>
                    </w:rPr>
                    <w:drawing>
                      <wp:inline distT="0" distB="0" distL="0" distR="0" wp14:anchorId="01917A1B" wp14:editId="0F1F008E">
                        <wp:extent cx="1379220" cy="655320"/>
                        <wp:effectExtent l="0" t="0" r="0" b="0"/>
                        <wp:docPr id="4" name="Resim 4" descr="logo_ec_17_colors_300dp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logo_ec_17_colors_300dp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9220" cy="655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3DE22E7" w14:textId="77777777" w:rsidR="00010262" w:rsidRDefault="00010262" w:rsidP="00FA3817">
            <w:pPr>
              <w:spacing w:line="360" w:lineRule="auto"/>
              <w:ind w:left="255"/>
              <w:jc w:val="both"/>
              <w:rPr>
                <w:sz w:val="22"/>
                <w:szCs w:val="22"/>
                <w:lang w:val="en-GB"/>
              </w:rPr>
            </w:pPr>
          </w:p>
          <w:p w14:paraId="096B743C" w14:textId="77777777" w:rsidR="00010262" w:rsidRDefault="00010262" w:rsidP="00FA3817">
            <w:pPr>
              <w:ind w:left="255"/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7D4399">
              <w:rPr>
                <w:rStyle w:val="Gl"/>
                <w:sz w:val="22"/>
                <w:szCs w:val="22"/>
                <w:lang w:val="en-GB"/>
              </w:rPr>
              <w:t>Luleburgaz</w:t>
            </w:r>
            <w:proofErr w:type="spellEnd"/>
            <w:r w:rsidRPr="007D4399">
              <w:rPr>
                <w:rStyle w:val="G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Style w:val="Gl"/>
                <w:sz w:val="22"/>
                <w:szCs w:val="22"/>
                <w:lang w:val="en-GB"/>
              </w:rPr>
              <w:t>Ticaret</w:t>
            </w:r>
            <w:proofErr w:type="spellEnd"/>
            <w:r>
              <w:rPr>
                <w:rStyle w:val="G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Style w:val="Gl"/>
                <w:sz w:val="22"/>
                <w:szCs w:val="22"/>
                <w:lang w:val="en-GB"/>
              </w:rPr>
              <w:t>ve</w:t>
            </w:r>
            <w:proofErr w:type="spellEnd"/>
            <w:r>
              <w:rPr>
                <w:rStyle w:val="G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Style w:val="Gl"/>
                <w:sz w:val="22"/>
                <w:szCs w:val="22"/>
                <w:lang w:val="en-GB"/>
              </w:rPr>
              <w:t>Sanayi</w:t>
            </w:r>
            <w:proofErr w:type="spellEnd"/>
            <w:r>
              <w:rPr>
                <w:rStyle w:val="Gl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Style w:val="Gl"/>
                <w:sz w:val="22"/>
                <w:szCs w:val="22"/>
                <w:lang w:val="en-GB"/>
              </w:rPr>
              <w:t>Odası</w:t>
            </w:r>
            <w:proofErr w:type="spellEnd"/>
            <w:r>
              <w:rPr>
                <w:rStyle w:val="Gl"/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GB"/>
              </w:rPr>
              <w:t>Türkiye’nin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Kırklareli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ilindeki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“</w:t>
            </w:r>
            <w:proofErr w:type="spellStart"/>
            <w:r>
              <w:rPr>
                <w:sz w:val="22"/>
                <w:szCs w:val="22"/>
                <w:lang w:val="en-GB"/>
              </w:rPr>
              <w:t>Sergi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Merkezi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Kurulumu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– </w:t>
            </w:r>
            <w:proofErr w:type="spellStart"/>
            <w:r>
              <w:rPr>
                <w:sz w:val="22"/>
                <w:szCs w:val="22"/>
                <w:lang w:val="en-GB"/>
              </w:rPr>
              <w:t>Lüleburgaz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/ </w:t>
            </w:r>
            <w:proofErr w:type="spellStart"/>
            <w:r>
              <w:rPr>
                <w:sz w:val="22"/>
                <w:szCs w:val="22"/>
                <w:lang w:val="en-GB"/>
              </w:rPr>
              <w:t>Tedarik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” </w:t>
            </w:r>
            <w:proofErr w:type="spellStart"/>
            <w:r>
              <w:rPr>
                <w:sz w:val="22"/>
                <w:szCs w:val="22"/>
                <w:lang w:val="en-GB"/>
              </w:rPr>
              <w:t>için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iki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bölüm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halinde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bir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tedarik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sözleşmeyi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imzalamayı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planlamaktadır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: </w:t>
            </w:r>
          </w:p>
          <w:p w14:paraId="775C58CB" w14:textId="77777777" w:rsidR="00010262" w:rsidRDefault="00010262" w:rsidP="00FA3817">
            <w:pPr>
              <w:ind w:left="255"/>
              <w:jc w:val="both"/>
              <w:rPr>
                <w:sz w:val="22"/>
                <w:szCs w:val="22"/>
                <w:lang w:val="sv-SE"/>
              </w:rPr>
            </w:pPr>
          </w:p>
          <w:p w14:paraId="127880C1" w14:textId="77777777" w:rsidR="00010262" w:rsidRDefault="00010262" w:rsidP="00FA3817">
            <w:pPr>
              <w:ind w:left="255"/>
              <w:jc w:val="both"/>
              <w:rPr>
                <w:sz w:val="22"/>
                <w:szCs w:val="22"/>
                <w:lang w:val="sv-SE"/>
              </w:rPr>
            </w:pPr>
            <w:r w:rsidRPr="007D4399">
              <w:rPr>
                <w:sz w:val="22"/>
                <w:szCs w:val="22"/>
                <w:lang w:val="sv-SE"/>
              </w:rPr>
              <w:t xml:space="preserve">LOT 1: </w:t>
            </w:r>
            <w:r w:rsidRPr="00010262">
              <w:rPr>
                <w:sz w:val="22"/>
                <w:szCs w:val="22"/>
                <w:lang w:val="sv-SE"/>
              </w:rPr>
              <w:t xml:space="preserve">Mobilya ve Demirbaşların Tedariki, Teslimatı ve Montajı </w:t>
            </w:r>
          </w:p>
          <w:p w14:paraId="75725421" w14:textId="5F3E7EF4" w:rsidR="00010262" w:rsidRDefault="00010262" w:rsidP="00FA3817">
            <w:pPr>
              <w:ind w:left="255"/>
              <w:jc w:val="both"/>
              <w:rPr>
                <w:sz w:val="22"/>
                <w:szCs w:val="22"/>
                <w:lang w:val="sv-SE"/>
              </w:rPr>
            </w:pPr>
            <w:r w:rsidRPr="007D4399">
              <w:rPr>
                <w:sz w:val="22"/>
                <w:szCs w:val="22"/>
                <w:lang w:val="sv-SE"/>
              </w:rPr>
              <w:t xml:space="preserve">LOT 2: </w:t>
            </w:r>
            <w:r w:rsidRPr="00010262">
              <w:rPr>
                <w:sz w:val="22"/>
                <w:szCs w:val="22"/>
                <w:lang w:val="sv-SE"/>
              </w:rPr>
              <w:t>Elektronik, BT ve Teknik Sistemlerin Tedariki ve Devreye Alınması</w:t>
            </w:r>
          </w:p>
          <w:p w14:paraId="3E126987" w14:textId="77777777" w:rsidR="00010262" w:rsidRPr="00503503" w:rsidRDefault="00010262" w:rsidP="00FA3817">
            <w:pPr>
              <w:ind w:left="255"/>
              <w:jc w:val="both"/>
              <w:rPr>
                <w:sz w:val="22"/>
                <w:szCs w:val="22"/>
                <w:lang w:val="sv-SE"/>
              </w:rPr>
            </w:pPr>
          </w:p>
          <w:p w14:paraId="0EDF88D8" w14:textId="1E7F3840" w:rsidR="00010262" w:rsidRPr="005E1B9C" w:rsidRDefault="00010262" w:rsidP="00FA3817">
            <w:pPr>
              <w:ind w:left="255"/>
              <w:jc w:val="both"/>
              <w:rPr>
                <w:sz w:val="22"/>
                <w:szCs w:val="22"/>
                <w:lang w:val="en-GB"/>
              </w:rPr>
            </w:pPr>
            <w:proofErr w:type="spellStart"/>
            <w:r w:rsidRPr="005E1B9C">
              <w:rPr>
                <w:sz w:val="22"/>
                <w:szCs w:val="22"/>
                <w:lang w:val="en-GB"/>
              </w:rPr>
              <w:t>Avrupa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Birliği'nin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Interreg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VI-A IPA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Bulgaristan-Türkiye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Programı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2021-2027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kapsamında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>, “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Sınır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ötesi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bölgede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iş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ve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turizm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potansiyelinin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geliştirilmesi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”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projesinin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bir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parçası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olarak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, Ref: </w:t>
            </w:r>
            <w:r w:rsidRPr="005E1B9C">
              <w:rPr>
                <w:b/>
                <w:sz w:val="22"/>
                <w:szCs w:val="22"/>
                <w:lang w:val="en-GB"/>
              </w:rPr>
              <w:t>BGTR0200055</w:t>
            </w:r>
            <w:r w:rsidRPr="005E1B9C">
              <w:rPr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İhale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dosyası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5E1B9C">
              <w:rPr>
                <w:b/>
                <w:sz w:val="22"/>
                <w:szCs w:val="22"/>
                <w:lang w:val="en-GB"/>
              </w:rPr>
              <w:t>Kocasinan</w:t>
            </w:r>
            <w:proofErr w:type="spellEnd"/>
            <w:r w:rsidRPr="005E1B9C">
              <w:rPr>
                <w:b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5E1B9C">
              <w:rPr>
                <w:b/>
                <w:sz w:val="22"/>
                <w:szCs w:val="22"/>
                <w:lang w:val="en-GB"/>
              </w:rPr>
              <w:t>İnönü</w:t>
            </w:r>
            <w:proofErr w:type="spellEnd"/>
            <w:r w:rsidRPr="005E1B9C">
              <w:rPr>
                <w:b/>
                <w:sz w:val="22"/>
                <w:szCs w:val="22"/>
                <w:lang w:val="en-GB"/>
              </w:rPr>
              <w:t xml:space="preserve"> Cd. No</w:t>
            </w:r>
            <w:proofErr w:type="gramStart"/>
            <w:r w:rsidRPr="005E1B9C">
              <w:rPr>
                <w:b/>
                <w:sz w:val="22"/>
                <w:szCs w:val="22"/>
                <w:lang w:val="en-GB"/>
              </w:rPr>
              <w:t>:11</w:t>
            </w:r>
            <w:proofErr w:type="gramEnd"/>
            <w:r w:rsidRPr="005E1B9C">
              <w:rPr>
                <w:b/>
                <w:sz w:val="22"/>
                <w:szCs w:val="22"/>
                <w:lang w:val="en-GB"/>
              </w:rPr>
              <w:t xml:space="preserve">, 39750 </w:t>
            </w:r>
            <w:proofErr w:type="spellStart"/>
            <w:r w:rsidRPr="005E1B9C">
              <w:rPr>
                <w:b/>
                <w:sz w:val="22"/>
                <w:szCs w:val="22"/>
                <w:lang w:val="en-GB"/>
              </w:rPr>
              <w:t>Luleburgaz</w:t>
            </w:r>
            <w:proofErr w:type="spellEnd"/>
            <w:r w:rsidRPr="005E1B9C">
              <w:rPr>
                <w:b/>
                <w:sz w:val="22"/>
                <w:szCs w:val="22"/>
                <w:lang w:val="en-GB"/>
              </w:rPr>
              <w:t>/</w:t>
            </w:r>
            <w:proofErr w:type="spellStart"/>
            <w:r w:rsidRPr="005E1B9C">
              <w:rPr>
                <w:b/>
                <w:sz w:val="22"/>
                <w:szCs w:val="22"/>
                <w:lang w:val="en-GB"/>
              </w:rPr>
              <w:t>Kırklareli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Türkiye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adresinden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temin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edilebilir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ve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ayrıca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Programın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 web </w:t>
            </w:r>
            <w:proofErr w:type="spellStart"/>
            <w:r w:rsidRPr="005E1B9C">
              <w:rPr>
                <w:sz w:val="22"/>
                <w:szCs w:val="22"/>
                <w:lang w:val="en-GB"/>
              </w:rPr>
              <w:t>sitesinde</w:t>
            </w:r>
            <w:proofErr w:type="spellEnd"/>
            <w:r w:rsidRPr="005E1B9C">
              <w:rPr>
                <w:sz w:val="22"/>
                <w:szCs w:val="22"/>
                <w:lang w:val="en-GB"/>
              </w:rPr>
              <w:t xml:space="preserve">: </w:t>
            </w:r>
            <w:hyperlink r:id="rId11" w:history="1">
              <w:r w:rsidRPr="005E1B9C">
                <w:rPr>
                  <w:rStyle w:val="Kpr"/>
                  <w:sz w:val="22"/>
                  <w:szCs w:val="22"/>
                  <w:lang w:val="en-GB"/>
                </w:rPr>
                <w:t>https://ipa-bgtr.mrrb.bg</w:t>
              </w:r>
            </w:hyperlink>
            <w:r w:rsidR="005E1B9C"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5E1B9C" w:rsidRPr="005E1B9C">
              <w:rPr>
                <w:sz w:val="22"/>
                <w:szCs w:val="22"/>
                <w:lang w:val="en-GB"/>
              </w:rPr>
              <w:t>ve</w:t>
            </w:r>
            <w:proofErr w:type="spellEnd"/>
            <w:r w:rsidR="005E1B9C"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5E1B9C" w:rsidRPr="005E1B9C">
              <w:rPr>
                <w:sz w:val="22"/>
                <w:szCs w:val="22"/>
                <w:lang w:val="en-GB"/>
              </w:rPr>
              <w:t>sözleşme</w:t>
            </w:r>
            <w:proofErr w:type="spellEnd"/>
            <w:r w:rsidR="005E1B9C" w:rsidRPr="005E1B9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5E1B9C" w:rsidRPr="005E1B9C">
              <w:rPr>
                <w:sz w:val="22"/>
                <w:szCs w:val="22"/>
                <w:lang w:val="en-GB"/>
              </w:rPr>
              <w:t>makamının</w:t>
            </w:r>
            <w:proofErr w:type="spellEnd"/>
            <w:r w:rsidR="005E1B9C" w:rsidRPr="005E1B9C">
              <w:rPr>
                <w:sz w:val="22"/>
                <w:szCs w:val="22"/>
                <w:lang w:val="en-GB"/>
              </w:rPr>
              <w:t xml:space="preserve"> web </w:t>
            </w:r>
            <w:proofErr w:type="spellStart"/>
            <w:r w:rsidR="005E1B9C" w:rsidRPr="005E1B9C">
              <w:rPr>
                <w:sz w:val="22"/>
                <w:szCs w:val="22"/>
                <w:lang w:val="en-GB"/>
              </w:rPr>
              <w:t>sitesinde</w:t>
            </w:r>
            <w:proofErr w:type="spellEnd"/>
            <w:r w:rsidR="005E1B9C" w:rsidRPr="005E1B9C">
              <w:rPr>
                <w:sz w:val="22"/>
                <w:szCs w:val="22"/>
                <w:lang w:val="en-GB"/>
              </w:rPr>
              <w:t xml:space="preserve">; </w:t>
            </w:r>
            <w:hyperlink r:id="rId12" w:history="1">
              <w:r w:rsidR="005E1B9C" w:rsidRPr="005E1B9C">
                <w:rPr>
                  <w:rStyle w:val="Kpr"/>
                  <w:b/>
                  <w:bCs/>
                  <w:sz w:val="22"/>
                  <w:szCs w:val="22"/>
                  <w:lang w:val="en-GB" w:eastAsia="tr-TR"/>
                </w:rPr>
                <w:t>https://www.ltso.org.tr/</w:t>
              </w:r>
            </w:hyperlink>
            <w:r w:rsidR="005E1B9C" w:rsidRPr="005E1B9C">
              <w:rPr>
                <w:b/>
                <w:bCs/>
                <w:color w:val="222222"/>
                <w:sz w:val="22"/>
                <w:szCs w:val="22"/>
                <w:lang w:val="en-GB" w:eastAsia="tr-TR"/>
              </w:rPr>
              <w:t xml:space="preserve"> </w:t>
            </w:r>
            <w:proofErr w:type="spellStart"/>
            <w:r w:rsidR="005E1B9C" w:rsidRPr="005E1B9C">
              <w:rPr>
                <w:sz w:val="22"/>
                <w:szCs w:val="22"/>
                <w:lang w:val="en-GB"/>
              </w:rPr>
              <w:t>yayınlanacaktır</w:t>
            </w:r>
            <w:proofErr w:type="spellEnd"/>
            <w:r w:rsidR="005E1B9C" w:rsidRPr="005E1B9C">
              <w:rPr>
                <w:sz w:val="22"/>
                <w:szCs w:val="22"/>
                <w:lang w:val="en-GB"/>
              </w:rPr>
              <w:t>.</w:t>
            </w:r>
          </w:p>
          <w:p w14:paraId="119DBF0D" w14:textId="77777777" w:rsidR="005E1B9C" w:rsidRPr="00D2043A" w:rsidRDefault="005E1B9C" w:rsidP="005E1B9C">
            <w:pPr>
              <w:jc w:val="both"/>
              <w:rPr>
                <w:sz w:val="22"/>
                <w:szCs w:val="22"/>
                <w:lang w:val="en-GB"/>
              </w:rPr>
            </w:pPr>
          </w:p>
          <w:p w14:paraId="1E660805" w14:textId="77777777" w:rsidR="00010262" w:rsidRDefault="00010262" w:rsidP="00010262">
            <w:pPr>
              <w:ind w:left="255"/>
              <w:rPr>
                <w:sz w:val="22"/>
                <w:szCs w:val="22"/>
                <w:lang w:val="en-GB"/>
              </w:rPr>
            </w:pPr>
            <w:proofErr w:type="spellStart"/>
            <w:r w:rsidRPr="00010262">
              <w:rPr>
                <w:sz w:val="22"/>
                <w:szCs w:val="22"/>
                <w:lang w:val="en-GB"/>
              </w:rPr>
              <w:t>Tekliflerin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 son </w:t>
            </w:r>
            <w:proofErr w:type="spellStart"/>
            <w:r w:rsidRPr="00010262">
              <w:rPr>
                <w:sz w:val="22"/>
                <w:szCs w:val="22"/>
                <w:lang w:val="en-GB"/>
              </w:rPr>
              <w:t>teslim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0262">
              <w:rPr>
                <w:sz w:val="22"/>
                <w:szCs w:val="22"/>
                <w:lang w:val="en-GB"/>
              </w:rPr>
              <w:t>tarihi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, </w:t>
            </w:r>
            <w:r w:rsidRPr="00010262">
              <w:rPr>
                <w:b/>
                <w:sz w:val="22"/>
                <w:szCs w:val="22"/>
                <w:lang w:val="en-GB"/>
              </w:rPr>
              <w:t xml:space="preserve">26 </w:t>
            </w:r>
            <w:proofErr w:type="spellStart"/>
            <w:r w:rsidRPr="00010262">
              <w:rPr>
                <w:b/>
                <w:sz w:val="22"/>
                <w:szCs w:val="22"/>
                <w:lang w:val="en-GB"/>
              </w:rPr>
              <w:t>Aralık</w:t>
            </w:r>
            <w:proofErr w:type="spellEnd"/>
            <w:r w:rsidRPr="00010262">
              <w:rPr>
                <w:b/>
                <w:sz w:val="22"/>
                <w:szCs w:val="22"/>
                <w:lang w:val="en-GB"/>
              </w:rPr>
              <w:t xml:space="preserve"> 2025</w:t>
            </w:r>
            <w:r w:rsidRPr="00010262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010262">
              <w:rPr>
                <w:sz w:val="22"/>
                <w:szCs w:val="22"/>
                <w:lang w:val="en-GB"/>
              </w:rPr>
              <w:t>yerel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0262">
              <w:rPr>
                <w:sz w:val="22"/>
                <w:szCs w:val="22"/>
                <w:lang w:val="en-GB"/>
              </w:rPr>
              <w:t>saatle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0262">
              <w:rPr>
                <w:sz w:val="22"/>
                <w:szCs w:val="22"/>
                <w:lang w:val="en-GB"/>
              </w:rPr>
              <w:t>saat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 </w:t>
            </w:r>
            <w:r w:rsidRPr="00010262">
              <w:rPr>
                <w:b/>
                <w:sz w:val="22"/>
                <w:szCs w:val="22"/>
                <w:lang w:val="en-GB"/>
              </w:rPr>
              <w:t>17:00'dir</w:t>
            </w:r>
            <w:r>
              <w:rPr>
                <w:sz w:val="22"/>
                <w:szCs w:val="22"/>
                <w:lang w:val="en-GB"/>
              </w:rPr>
              <w:t>.</w:t>
            </w:r>
          </w:p>
          <w:p w14:paraId="7268946B" w14:textId="4B4E7CDC" w:rsidR="00010262" w:rsidRPr="00010262" w:rsidRDefault="00010262" w:rsidP="00010262">
            <w:pPr>
              <w:ind w:left="255"/>
              <w:rPr>
                <w:sz w:val="22"/>
                <w:szCs w:val="22"/>
                <w:lang w:val="en-GB"/>
              </w:rPr>
            </w:pPr>
            <w:proofErr w:type="spellStart"/>
            <w:r w:rsidRPr="00010262">
              <w:rPr>
                <w:sz w:val="22"/>
                <w:szCs w:val="22"/>
                <w:lang w:val="en-GB"/>
              </w:rPr>
              <w:t>Olası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0262">
              <w:rPr>
                <w:sz w:val="22"/>
                <w:szCs w:val="22"/>
                <w:lang w:val="en-GB"/>
              </w:rPr>
              <w:t>ek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0262">
              <w:rPr>
                <w:sz w:val="22"/>
                <w:szCs w:val="22"/>
                <w:lang w:val="en-GB"/>
              </w:rPr>
              <w:t>bilgiler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0262">
              <w:rPr>
                <w:sz w:val="22"/>
                <w:szCs w:val="22"/>
                <w:lang w:val="en-GB"/>
              </w:rPr>
              <w:t>veya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0262">
              <w:rPr>
                <w:sz w:val="22"/>
                <w:szCs w:val="22"/>
                <w:lang w:val="en-GB"/>
              </w:rPr>
              <w:t>açıklamalar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>/</w:t>
            </w:r>
            <w:proofErr w:type="spellStart"/>
            <w:r w:rsidRPr="00010262">
              <w:rPr>
                <w:sz w:val="22"/>
                <w:szCs w:val="22"/>
                <w:lang w:val="en-GB"/>
              </w:rPr>
              <w:t>sorular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0262">
              <w:rPr>
                <w:sz w:val="22"/>
                <w:szCs w:val="22"/>
                <w:lang w:val="en-GB"/>
              </w:rPr>
              <w:t>Programın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 web </w:t>
            </w:r>
            <w:proofErr w:type="spellStart"/>
            <w:r w:rsidRPr="00010262">
              <w:rPr>
                <w:sz w:val="22"/>
                <w:szCs w:val="22"/>
                <w:lang w:val="en-GB"/>
              </w:rPr>
              <w:t>sitesinde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10262">
              <w:rPr>
                <w:sz w:val="22"/>
                <w:szCs w:val="22"/>
                <w:lang w:val="en-GB"/>
              </w:rPr>
              <w:t>yayınlanacaktır</w:t>
            </w:r>
            <w:proofErr w:type="spellEnd"/>
            <w:r w:rsidRPr="00010262">
              <w:rPr>
                <w:sz w:val="22"/>
                <w:szCs w:val="22"/>
                <w:lang w:val="en-GB"/>
              </w:rPr>
              <w:t xml:space="preserve">: https://ipa-bgtr.mrrb.bg. </w:t>
            </w:r>
          </w:p>
          <w:p w14:paraId="7B650040" w14:textId="77777777" w:rsidR="00010262" w:rsidRDefault="00010262" w:rsidP="00FA3817">
            <w:pPr>
              <w:ind w:left="255"/>
              <w:rPr>
                <w:sz w:val="22"/>
                <w:szCs w:val="22"/>
                <w:lang w:val="en-GB"/>
              </w:rPr>
            </w:pPr>
          </w:p>
          <w:p w14:paraId="57FEF6BF" w14:textId="77777777" w:rsidR="00010262" w:rsidRDefault="00010262" w:rsidP="00FA3817">
            <w:pPr>
              <w:ind w:left="255"/>
              <w:rPr>
                <w:snapToGrid w:val="0"/>
                <w:lang w:val="tr-TR"/>
              </w:rPr>
            </w:pPr>
          </w:p>
        </w:tc>
      </w:tr>
    </w:tbl>
    <w:p w14:paraId="38525E86" w14:textId="77777777" w:rsidR="00010262" w:rsidRPr="00D37809" w:rsidRDefault="00010262" w:rsidP="008F34A9">
      <w:pPr>
        <w:spacing w:line="360" w:lineRule="auto"/>
        <w:jc w:val="both"/>
        <w:rPr>
          <w:sz w:val="22"/>
          <w:szCs w:val="22"/>
          <w:lang w:val="en-GB"/>
        </w:rPr>
      </w:pPr>
      <w:bookmarkStart w:id="0" w:name="_GoBack"/>
      <w:bookmarkEnd w:id="0"/>
    </w:p>
    <w:sectPr w:rsidR="00010262" w:rsidRPr="00D37809" w:rsidSect="00E42A70">
      <w:footerReference w:type="even" r:id="rId13"/>
      <w:footerReference w:type="default" r:id="rId14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97B80D" w14:textId="77777777" w:rsidR="007D7B00" w:rsidRDefault="007D7B00">
      <w:r>
        <w:separator/>
      </w:r>
    </w:p>
  </w:endnote>
  <w:endnote w:type="continuationSeparator" w:id="0">
    <w:p w14:paraId="23D5C210" w14:textId="77777777" w:rsidR="007D7B00" w:rsidRDefault="007D7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F24EA" w14:textId="77777777" w:rsidR="0075609F" w:rsidRDefault="0075609F" w:rsidP="00E42A7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46981E51" w14:textId="77777777" w:rsidR="0075609F" w:rsidRDefault="0075609F" w:rsidP="00E42A70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17434" w14:textId="05C76E0A" w:rsidR="0075609F" w:rsidRPr="00B138FF" w:rsidRDefault="000A4496" w:rsidP="00A12E9B">
    <w:pPr>
      <w:pStyle w:val="Altbilgi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6F057F">
      <w:rPr>
        <w:b/>
        <w:sz w:val="18"/>
        <w:lang w:val="en-GB"/>
      </w:rPr>
      <w:t>5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CE1327" w:rsidRPr="00B138FF">
      <w:rPr>
        <w:sz w:val="18"/>
        <w:szCs w:val="18"/>
        <w:lang w:val="en-GB"/>
      </w:rPr>
      <w:fldChar w:fldCharType="separate"/>
    </w:r>
    <w:r w:rsidR="005E1B9C">
      <w:rPr>
        <w:noProof/>
        <w:sz w:val="18"/>
        <w:szCs w:val="18"/>
        <w:lang w:val="en-GB"/>
      </w:rPr>
      <w:t>2</w:t>
    </w:r>
    <w:r w:rsidR="00CE1327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CE1327" w:rsidRPr="00B138FF">
      <w:rPr>
        <w:sz w:val="18"/>
        <w:szCs w:val="18"/>
        <w:lang w:val="en-GB"/>
      </w:rPr>
      <w:fldChar w:fldCharType="separate"/>
    </w:r>
    <w:r w:rsidR="005E1B9C">
      <w:rPr>
        <w:noProof/>
        <w:sz w:val="18"/>
        <w:szCs w:val="18"/>
        <w:lang w:val="en-GB"/>
      </w:rPr>
      <w:t>2</w:t>
    </w:r>
    <w:r w:rsidR="00CE1327" w:rsidRPr="00B138FF">
      <w:rPr>
        <w:sz w:val="18"/>
        <w:szCs w:val="18"/>
        <w:lang w:val="en-GB"/>
      </w:rPr>
      <w:fldChar w:fldCharType="end"/>
    </w:r>
  </w:p>
  <w:p w14:paraId="0693BCE5" w14:textId="5AB24589" w:rsidR="0075609F" w:rsidRPr="009A5C20" w:rsidRDefault="00BE3FB7" w:rsidP="00BE3FB7">
    <w:pPr>
      <w:pStyle w:val="Altbilgi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c3_summarycn_en.docx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C18F6" w14:textId="77777777" w:rsidR="007D7B00" w:rsidRDefault="007D7B00">
      <w:r>
        <w:separator/>
      </w:r>
    </w:p>
  </w:footnote>
  <w:footnote w:type="continuationSeparator" w:id="0">
    <w:p w14:paraId="41D6C54D" w14:textId="77777777" w:rsidR="007D7B00" w:rsidRDefault="007D7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213EB3"/>
    <w:multiLevelType w:val="multilevel"/>
    <w:tmpl w:val="596CF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C4FA3"/>
    <w:rsid w:val="00010262"/>
    <w:rsid w:val="0001126D"/>
    <w:rsid w:val="00023B04"/>
    <w:rsid w:val="00037A53"/>
    <w:rsid w:val="00082901"/>
    <w:rsid w:val="000A4496"/>
    <w:rsid w:val="000B0B0E"/>
    <w:rsid w:val="000D48FA"/>
    <w:rsid w:val="000F72EF"/>
    <w:rsid w:val="00121E3C"/>
    <w:rsid w:val="00122FBE"/>
    <w:rsid w:val="00135C7F"/>
    <w:rsid w:val="0013620F"/>
    <w:rsid w:val="001432A3"/>
    <w:rsid w:val="00144DB8"/>
    <w:rsid w:val="00154137"/>
    <w:rsid w:val="00167FD6"/>
    <w:rsid w:val="001719E8"/>
    <w:rsid w:val="001C4FA3"/>
    <w:rsid w:val="0020534E"/>
    <w:rsid w:val="00206C6D"/>
    <w:rsid w:val="002311CA"/>
    <w:rsid w:val="002577C4"/>
    <w:rsid w:val="00257A88"/>
    <w:rsid w:val="00283232"/>
    <w:rsid w:val="00290C17"/>
    <w:rsid w:val="002974AA"/>
    <w:rsid w:val="00297550"/>
    <w:rsid w:val="002A7CCE"/>
    <w:rsid w:val="002D4697"/>
    <w:rsid w:val="003325B6"/>
    <w:rsid w:val="003448D5"/>
    <w:rsid w:val="003675A2"/>
    <w:rsid w:val="00386FDF"/>
    <w:rsid w:val="00392309"/>
    <w:rsid w:val="003E127B"/>
    <w:rsid w:val="003F7A03"/>
    <w:rsid w:val="00411FE8"/>
    <w:rsid w:val="00430531"/>
    <w:rsid w:val="0045645E"/>
    <w:rsid w:val="00465CB6"/>
    <w:rsid w:val="0049272B"/>
    <w:rsid w:val="004B657D"/>
    <w:rsid w:val="004C1960"/>
    <w:rsid w:val="004D043B"/>
    <w:rsid w:val="00503503"/>
    <w:rsid w:val="005258AE"/>
    <w:rsid w:val="00533817"/>
    <w:rsid w:val="00562BA3"/>
    <w:rsid w:val="00572D46"/>
    <w:rsid w:val="005A3EB9"/>
    <w:rsid w:val="005B0EF0"/>
    <w:rsid w:val="005E1B9C"/>
    <w:rsid w:val="005E2223"/>
    <w:rsid w:val="005F15D2"/>
    <w:rsid w:val="005F6C4E"/>
    <w:rsid w:val="00617058"/>
    <w:rsid w:val="00622588"/>
    <w:rsid w:val="00625E0C"/>
    <w:rsid w:val="00665C4A"/>
    <w:rsid w:val="0067350F"/>
    <w:rsid w:val="00676714"/>
    <w:rsid w:val="006A525A"/>
    <w:rsid w:val="006A7F3C"/>
    <w:rsid w:val="006D6AF3"/>
    <w:rsid w:val="006F057F"/>
    <w:rsid w:val="0070615C"/>
    <w:rsid w:val="0075609F"/>
    <w:rsid w:val="0077748A"/>
    <w:rsid w:val="007A27F3"/>
    <w:rsid w:val="007C68CF"/>
    <w:rsid w:val="007D4399"/>
    <w:rsid w:val="007D7B00"/>
    <w:rsid w:val="007F2D62"/>
    <w:rsid w:val="007F464E"/>
    <w:rsid w:val="00803E33"/>
    <w:rsid w:val="00807077"/>
    <w:rsid w:val="00813342"/>
    <w:rsid w:val="00830404"/>
    <w:rsid w:val="008800CD"/>
    <w:rsid w:val="00890888"/>
    <w:rsid w:val="00896D36"/>
    <w:rsid w:val="008C4E8C"/>
    <w:rsid w:val="008D048D"/>
    <w:rsid w:val="008D0BF8"/>
    <w:rsid w:val="008E2CB4"/>
    <w:rsid w:val="008F34A9"/>
    <w:rsid w:val="008F46A6"/>
    <w:rsid w:val="00903230"/>
    <w:rsid w:val="0091102D"/>
    <w:rsid w:val="00931208"/>
    <w:rsid w:val="00947E4C"/>
    <w:rsid w:val="0097352D"/>
    <w:rsid w:val="009A22A1"/>
    <w:rsid w:val="009A5C20"/>
    <w:rsid w:val="009B46A0"/>
    <w:rsid w:val="009D055C"/>
    <w:rsid w:val="009E5B45"/>
    <w:rsid w:val="009E7656"/>
    <w:rsid w:val="00A12E9B"/>
    <w:rsid w:val="00A43503"/>
    <w:rsid w:val="00A45C96"/>
    <w:rsid w:val="00AA0A83"/>
    <w:rsid w:val="00AB23A1"/>
    <w:rsid w:val="00AC4886"/>
    <w:rsid w:val="00AF757E"/>
    <w:rsid w:val="00B0342C"/>
    <w:rsid w:val="00B138FF"/>
    <w:rsid w:val="00B245F8"/>
    <w:rsid w:val="00B50578"/>
    <w:rsid w:val="00B544ED"/>
    <w:rsid w:val="00B63FA5"/>
    <w:rsid w:val="00B76E74"/>
    <w:rsid w:val="00BE3FB7"/>
    <w:rsid w:val="00BF0F43"/>
    <w:rsid w:val="00BF1526"/>
    <w:rsid w:val="00BF387C"/>
    <w:rsid w:val="00C1669E"/>
    <w:rsid w:val="00C303F0"/>
    <w:rsid w:val="00C4224E"/>
    <w:rsid w:val="00C4719C"/>
    <w:rsid w:val="00C50093"/>
    <w:rsid w:val="00C74257"/>
    <w:rsid w:val="00C94F9E"/>
    <w:rsid w:val="00CA2AD3"/>
    <w:rsid w:val="00CB20FF"/>
    <w:rsid w:val="00CC3961"/>
    <w:rsid w:val="00CE0DED"/>
    <w:rsid w:val="00CE1327"/>
    <w:rsid w:val="00CF62F0"/>
    <w:rsid w:val="00D1142B"/>
    <w:rsid w:val="00D2043A"/>
    <w:rsid w:val="00D21D5C"/>
    <w:rsid w:val="00D268AF"/>
    <w:rsid w:val="00D37809"/>
    <w:rsid w:val="00D96536"/>
    <w:rsid w:val="00DA520A"/>
    <w:rsid w:val="00DA6845"/>
    <w:rsid w:val="00DB1F21"/>
    <w:rsid w:val="00DE5D97"/>
    <w:rsid w:val="00E42A70"/>
    <w:rsid w:val="00E47143"/>
    <w:rsid w:val="00E50AA3"/>
    <w:rsid w:val="00E564E1"/>
    <w:rsid w:val="00E654F9"/>
    <w:rsid w:val="00E65CD5"/>
    <w:rsid w:val="00E81D34"/>
    <w:rsid w:val="00EA387A"/>
    <w:rsid w:val="00EB5911"/>
    <w:rsid w:val="00EE3D2C"/>
    <w:rsid w:val="00EE688D"/>
    <w:rsid w:val="00EF24D7"/>
    <w:rsid w:val="00F00F82"/>
    <w:rsid w:val="00F0762E"/>
    <w:rsid w:val="00F23756"/>
    <w:rsid w:val="00F30392"/>
    <w:rsid w:val="00F4403A"/>
    <w:rsid w:val="00F46EF6"/>
    <w:rsid w:val="00F63BC6"/>
    <w:rsid w:val="00F74E11"/>
    <w:rsid w:val="00F835DE"/>
    <w:rsid w:val="00F84439"/>
    <w:rsid w:val="00FA594B"/>
    <w:rsid w:val="00FA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0E103F"/>
  <w15:chartTrackingRefBased/>
  <w15:docId w15:val="{7A2ED79B-2E31-47C0-BBBB-615B4394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Kpr">
    <w:name w:val="Hyperlink"/>
    <w:uiPriority w:val="99"/>
    <w:rsid w:val="005E2223"/>
    <w:rPr>
      <w:color w:val="0000FF"/>
      <w:u w:val="single"/>
    </w:rPr>
  </w:style>
  <w:style w:type="character" w:styleId="SayfaNumaras">
    <w:name w:val="page number"/>
    <w:basedOn w:val="VarsaylanParagrafYazTipi"/>
    <w:rsid w:val="00E42A70"/>
  </w:style>
  <w:style w:type="character" w:styleId="zlenenKpr">
    <w:name w:val="FollowedHyperlink"/>
    <w:rsid w:val="00BF387C"/>
    <w:rPr>
      <w:color w:val="606420"/>
      <w:u w:val="single"/>
    </w:rPr>
  </w:style>
  <w:style w:type="paragraph" w:styleId="BalonMetni">
    <w:name w:val="Balloon Text"/>
    <w:basedOn w:val="Normal"/>
    <w:semiHidden/>
    <w:rsid w:val="00CE1327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E688D"/>
    <w:rPr>
      <w:sz w:val="24"/>
      <w:lang w:val="fr-FR" w:eastAsia="en-GB"/>
    </w:rPr>
  </w:style>
  <w:style w:type="character" w:customStyle="1" w:styleId="UnresolvedMention">
    <w:name w:val="Unresolved Mention"/>
    <w:uiPriority w:val="99"/>
    <w:semiHidden/>
    <w:unhideWhenUsed/>
    <w:rsid w:val="004C1960"/>
    <w:rPr>
      <w:color w:val="605E5C"/>
      <w:shd w:val="clear" w:color="auto" w:fill="E1DFDD"/>
    </w:rPr>
  </w:style>
  <w:style w:type="character" w:styleId="Gl">
    <w:name w:val="Strong"/>
    <w:qFormat/>
    <w:rsid w:val="007D439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tso.org.tr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a-bgtr.mrrb.b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ipa-bgtr.mrrb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a-bgtr.mrrb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 Project title &gt;</vt:lpstr>
      <vt:lpstr>&lt; Project title &gt;</vt:lpstr>
    </vt:vector>
  </TitlesOfParts>
  <Company>European Commission</Company>
  <LinksUpToDate>false</LinksUpToDate>
  <CharactersWithSpaces>2442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Microsoft hesabı</cp:lastModifiedBy>
  <cp:revision>3</cp:revision>
  <cp:lastPrinted>2012-09-24T10:00:00Z</cp:lastPrinted>
  <dcterms:created xsi:type="dcterms:W3CDTF">2025-11-23T17:51:00Z</dcterms:created>
  <dcterms:modified xsi:type="dcterms:W3CDTF">2025-11-23T18:23:00Z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2024-02-14T16:23:01Z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8c92085d-3688-4a9a-82ac-e0ea064e1a3c</vt:lpwstr>
  </property>
  <property fmtid="{D5CDD505-2E9C-101B-9397-08002B2CF9AE}" pid="14" name="MSIP_Label_6bd9ddd1-4d20-43f6-abfa-fc3c07406f94_ContentBits">
    <vt:lpwstr>0</vt:lpwstr>
  </property>
</Properties>
</file>